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251"/>
        <w:tblW w:w="10768" w:type="dxa"/>
        <w:tblLook w:val="04A0" w:firstRow="1" w:lastRow="0" w:firstColumn="1" w:lastColumn="0" w:noHBand="0" w:noVBand="1"/>
      </w:tblPr>
      <w:tblGrid>
        <w:gridCol w:w="10853"/>
      </w:tblGrid>
      <w:tr w:rsidR="00C50CAC" w:rsidRPr="00715A69" w14:paraId="378AC554" w14:textId="77777777" w:rsidTr="0034769E">
        <w:trPr>
          <w:trHeight w:val="11838"/>
        </w:trPr>
        <w:tc>
          <w:tcPr>
            <w:tcW w:w="10768" w:type="dxa"/>
            <w:shd w:val="clear" w:color="auto" w:fill="auto"/>
          </w:tcPr>
          <w:p w14:paraId="56D76CE2" w14:textId="77777777" w:rsidR="00C50CAC" w:rsidRDefault="00C50CAC" w:rsidP="0060379D">
            <w:pPr>
              <w:pStyle w:val="GvdeMetniGirintisi"/>
              <w:spacing w:after="0" w:line="300" w:lineRule="atLeast"/>
              <w:ind w:left="0" w:firstLine="708"/>
              <w:jc w:val="both"/>
              <w:rPr>
                <w:sz w:val="22"/>
                <w:szCs w:val="22"/>
                <w:lang w:val="tr-TR"/>
              </w:rPr>
            </w:pPr>
          </w:p>
          <w:p w14:paraId="6D2C7F00" w14:textId="42003825" w:rsidR="0034769E" w:rsidRDefault="0034769E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T.C.</w:t>
            </w:r>
          </w:p>
          <w:p w14:paraId="159594AA" w14:textId="14DFEE40" w:rsidR="0034769E" w:rsidRPr="0034769E" w:rsidRDefault="00875BA9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MUDANYA</w:t>
            </w:r>
            <w:r w:rsidR="0034769E"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 xml:space="preserve"> ÜNİVERSİTESİ REKTÖRLÜĞÜ</w:t>
            </w:r>
          </w:p>
          <w:p w14:paraId="2674ED0A" w14:textId="7C3B4F18" w:rsidR="0034769E" w:rsidRPr="0034769E" w:rsidRDefault="0034769E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BİLİMSEL ARAŞTIRMA PROJELERİ KOORDİNASYON BİRİMİ KOORDİNATÖRLÜĞÜ</w:t>
            </w:r>
            <w:bookmarkStart w:id="0" w:name="_GoBack"/>
            <w:bookmarkEnd w:id="0"/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NE</w:t>
            </w:r>
          </w:p>
          <w:p w14:paraId="35C752BD" w14:textId="77777777" w:rsidR="0034769E" w:rsidRPr="0034769E" w:rsidRDefault="0034769E" w:rsidP="0034769E">
            <w:pPr>
              <w:pStyle w:val="GvdeMetniGirintisi"/>
              <w:spacing w:after="0" w:line="300" w:lineRule="atLeast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4F66C0C4" w14:textId="77777777" w:rsidR="0034769E" w:rsidRDefault="0034769E" w:rsidP="0034769E">
            <w:pPr>
              <w:pStyle w:val="GvdeMetniGirintisi"/>
              <w:spacing w:after="0"/>
              <w:ind w:left="171" w:right="216"/>
              <w:jc w:val="both"/>
            </w:pPr>
          </w:p>
          <w:p w14:paraId="1EADC2E4" w14:textId="77777777" w:rsidR="0034769E" w:rsidRDefault="0034769E" w:rsidP="0034769E">
            <w:pPr>
              <w:pStyle w:val="GvdeMetniGirintisi"/>
              <w:spacing w:after="0"/>
              <w:ind w:left="171" w:right="216"/>
              <w:jc w:val="both"/>
            </w:pPr>
          </w:p>
          <w:p w14:paraId="0D243B36" w14:textId="355E795C" w:rsidR="00F127EE" w:rsidRDefault="00945D4E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proofErr w:type="gramStart"/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>……………….</w:t>
            </w:r>
            <w:proofErr w:type="gramEnd"/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kapsamında imzalan</w:t>
            </w:r>
            <w:r w:rsidR="00F8383C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an </w:t>
            </w:r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proofErr w:type="gramStart"/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>………</w:t>
            </w:r>
            <w:proofErr w:type="gramEnd"/>
            <w:r w:rsidR="00F8383C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>kod numaralı ve  “</w:t>
            </w:r>
            <w:proofErr w:type="gramStart"/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>……………….</w:t>
            </w:r>
            <w:proofErr w:type="gramEnd"/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>” başlıklı  projede proje sözleşmesinde yer alan bütçe kalemler</w:t>
            </w:r>
            <w:r w:rsidR="00F8383C">
              <w:rPr>
                <w:rFonts w:ascii="Segoe UI" w:hAnsi="Segoe UI" w:cs="Segoe UI"/>
                <w:sz w:val="20"/>
                <w:szCs w:val="22"/>
                <w:lang w:val="tr-TR"/>
              </w:rPr>
              <w:t>inden ……… kaleminden</w:t>
            </w:r>
            <w:proofErr w:type="gramStart"/>
            <w:r w:rsidR="00F8383C">
              <w:rPr>
                <w:rFonts w:ascii="Segoe UI" w:hAnsi="Segoe UI" w:cs="Segoe UI"/>
                <w:sz w:val="20"/>
                <w:szCs w:val="22"/>
                <w:lang w:val="tr-TR"/>
              </w:rPr>
              <w:t>….</w:t>
            </w:r>
            <w:proofErr w:type="gramEnd"/>
            <w:r w:rsidR="00F8383C">
              <w:rPr>
                <w:rFonts w:ascii="Segoe UI" w:hAnsi="Segoe UI" w:cs="Segoe UI"/>
                <w:sz w:val="20"/>
                <w:szCs w:val="22"/>
                <w:lang w:val="tr-TR"/>
              </w:rPr>
              <w:t>Euro</w:t>
            </w:r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>, ……</w:t>
            </w:r>
            <w:r w:rsidR="00F8383C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kaleminden </w:t>
            </w:r>
            <w:proofErr w:type="gramStart"/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>….</w:t>
            </w:r>
            <w:proofErr w:type="gramEnd"/>
            <w:r w:rsidR="00F8383C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</w:t>
            </w:r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>Eur</w:t>
            </w:r>
            <w:r w:rsidR="00F8383C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o,  toplam </w:t>
            </w:r>
            <w:proofErr w:type="gramStart"/>
            <w:r w:rsidR="00F8383C">
              <w:rPr>
                <w:rFonts w:ascii="Segoe UI" w:hAnsi="Segoe UI" w:cs="Segoe UI"/>
                <w:sz w:val="20"/>
                <w:szCs w:val="22"/>
                <w:lang w:val="tr-TR"/>
              </w:rPr>
              <w:t>….</w:t>
            </w:r>
            <w:proofErr w:type="gramEnd"/>
            <w:r w:rsidR="00F8383C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  </w:t>
            </w:r>
            <w:proofErr w:type="spellStart"/>
            <w:r w:rsidR="00F8383C">
              <w:rPr>
                <w:rFonts w:ascii="Segoe UI" w:hAnsi="Segoe UI" w:cs="Segoe UI"/>
                <w:sz w:val="20"/>
                <w:szCs w:val="22"/>
                <w:lang w:val="tr-TR"/>
              </w:rPr>
              <w:t>Euro’lu</w:t>
            </w:r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>k</w:t>
            </w:r>
            <w:proofErr w:type="spellEnd"/>
            <w:r w:rsidRPr="00945D4E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harcamalarıma ait tutarın aşağıda bilgileri verilen hesaba ödenmesini bilgilerinize saygılarımla arz ederim.</w:t>
            </w:r>
          </w:p>
          <w:p w14:paraId="7CF43E7D" w14:textId="77777777" w:rsidR="00945D4E" w:rsidRDefault="00945D4E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1D76BFC1" w14:textId="7998F8CB" w:rsidR="00F127EE" w:rsidRPr="0034769E" w:rsidRDefault="00F127EE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>
              <w:rPr>
                <w:rFonts w:ascii="Segoe UI" w:hAnsi="Segoe UI" w:cs="Segoe UI"/>
                <w:sz w:val="20"/>
                <w:szCs w:val="22"/>
                <w:lang w:val="tr-TR"/>
              </w:rPr>
              <w:t>Bilgilerinize arz ederim.</w:t>
            </w:r>
          </w:p>
          <w:tbl>
            <w:tblPr>
              <w:tblStyle w:val="TabloKlavuzu"/>
              <w:tblpPr w:leftFromText="141" w:rightFromText="141" w:vertAnchor="page" w:horzAnchor="margin" w:tblpY="7188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2358"/>
              <w:gridCol w:w="2886"/>
              <w:gridCol w:w="1444"/>
              <w:gridCol w:w="3939"/>
            </w:tblGrid>
            <w:tr w:rsidR="0034769E" w:rsidRPr="0034769E" w14:paraId="4FA2569A" w14:textId="77777777" w:rsidTr="0034769E">
              <w:trPr>
                <w:trHeight w:hRule="exact" w:val="284"/>
              </w:trPr>
              <w:tc>
                <w:tcPr>
                  <w:tcW w:w="10627" w:type="dxa"/>
                  <w:gridSpan w:val="4"/>
                  <w:shd w:val="clear" w:color="auto" w:fill="365F91" w:themeFill="accent1" w:themeFillShade="BF"/>
                </w:tcPr>
                <w:p w14:paraId="1593514B" w14:textId="77777777" w:rsidR="0034769E" w:rsidRPr="0034769E" w:rsidRDefault="0034769E" w:rsidP="0034769E">
                  <w:pPr>
                    <w:jc w:val="both"/>
                    <w:rPr>
                      <w:rFonts w:ascii="Segoe UI" w:hAnsi="Segoe UI" w:cs="Segoe UI"/>
                      <w:b/>
                      <w:sz w:val="18"/>
                      <w:szCs w:val="20"/>
                    </w:rPr>
                  </w:pPr>
                  <w:r w:rsidRPr="0034769E"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HARCAMA YETKİLİSİNE AİT BİLGİLER</w:t>
                  </w:r>
                </w:p>
              </w:tc>
            </w:tr>
            <w:tr w:rsidR="0034769E" w:rsidRPr="0034769E" w14:paraId="224BC12A" w14:textId="77777777" w:rsidTr="0034769E">
              <w:trPr>
                <w:trHeight w:hRule="exact" w:val="284"/>
              </w:trPr>
              <w:tc>
                <w:tcPr>
                  <w:tcW w:w="2358" w:type="dxa"/>
                  <w:shd w:val="clear" w:color="auto" w:fill="auto"/>
                </w:tcPr>
                <w:p w14:paraId="21E1402B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proofErr w:type="spellStart"/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Adı</w:t>
                  </w:r>
                  <w:proofErr w:type="spellEnd"/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Soyadı</w:t>
                  </w:r>
                  <w:proofErr w:type="spellEnd"/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Unvanı</w:t>
                  </w:r>
                  <w:proofErr w:type="spellEnd"/>
                </w:p>
              </w:tc>
              <w:tc>
                <w:tcPr>
                  <w:tcW w:w="2886" w:type="dxa"/>
                  <w:shd w:val="clear" w:color="auto" w:fill="auto"/>
                </w:tcPr>
                <w:p w14:paraId="59676C83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14:paraId="6FBAD4F3" w14:textId="1490360D" w:rsidR="0034769E" w:rsidRPr="0034769E" w:rsidRDefault="00F127E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 w:rsidRPr="00F127EE"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  <w:t>E-</w:t>
                  </w:r>
                  <w:proofErr w:type="spellStart"/>
                  <w:r w:rsidRPr="00F127EE"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  <w:t>posta</w:t>
                  </w:r>
                  <w:proofErr w:type="spellEnd"/>
                  <w:r w:rsidRPr="00F127EE"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F127EE"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  <w:t>adresi</w:t>
                  </w:r>
                  <w:proofErr w:type="spellEnd"/>
                </w:p>
              </w:tc>
              <w:tc>
                <w:tcPr>
                  <w:tcW w:w="3939" w:type="dxa"/>
                  <w:shd w:val="clear" w:color="auto" w:fill="auto"/>
                </w:tcPr>
                <w:p w14:paraId="6D8855AD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769E" w:rsidRPr="0034769E" w14:paraId="049D2681" w14:textId="77777777" w:rsidTr="0034769E">
              <w:trPr>
                <w:trHeight w:hRule="exact" w:val="284"/>
              </w:trPr>
              <w:tc>
                <w:tcPr>
                  <w:tcW w:w="2358" w:type="dxa"/>
                  <w:shd w:val="clear" w:color="auto" w:fill="auto"/>
                </w:tcPr>
                <w:p w14:paraId="4F3E30B6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TC </w:t>
                  </w:r>
                  <w:proofErr w:type="spellStart"/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Kimlik</w:t>
                  </w:r>
                  <w:proofErr w:type="spellEnd"/>
                  <w:r w:rsidRPr="0034769E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 xml:space="preserve"> No</w:t>
                  </w:r>
                </w:p>
              </w:tc>
              <w:tc>
                <w:tcPr>
                  <w:tcW w:w="2886" w:type="dxa"/>
                  <w:shd w:val="clear" w:color="auto" w:fill="auto"/>
                </w:tcPr>
                <w:p w14:paraId="1FDFA8C2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14:paraId="6259F0DE" w14:textId="0141586F" w:rsidR="0034769E" w:rsidRPr="0034769E" w:rsidRDefault="00F127E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proofErr w:type="spellStart"/>
                  <w:r w:rsidRPr="00F127EE"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  <w:t>Telefon</w:t>
                  </w:r>
                  <w:proofErr w:type="spellEnd"/>
                  <w:r w:rsidRPr="00F127EE"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  <w:t xml:space="preserve"> (GSM)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14:paraId="2F7A5F0C" w14:textId="77777777" w:rsidR="0034769E" w:rsidRPr="0034769E" w:rsidRDefault="0034769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945D4E" w:rsidRPr="0034769E" w14:paraId="772A57AB" w14:textId="77777777" w:rsidTr="0034769E">
              <w:trPr>
                <w:trHeight w:hRule="exact" w:val="284"/>
              </w:trPr>
              <w:tc>
                <w:tcPr>
                  <w:tcW w:w="2358" w:type="dxa"/>
                  <w:shd w:val="clear" w:color="auto" w:fill="auto"/>
                </w:tcPr>
                <w:p w14:paraId="6DBD24FF" w14:textId="67AAF625" w:rsidR="00945D4E" w:rsidRPr="0034769E" w:rsidRDefault="00945D4E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Banka /</w:t>
                  </w:r>
                  <w:proofErr w:type="spellStart"/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Şube</w:t>
                  </w:r>
                  <w:proofErr w:type="spellEnd"/>
                </w:p>
              </w:tc>
              <w:tc>
                <w:tcPr>
                  <w:tcW w:w="2886" w:type="dxa"/>
                  <w:shd w:val="clear" w:color="auto" w:fill="auto"/>
                </w:tcPr>
                <w:p w14:paraId="0C4134AA" w14:textId="77777777" w:rsidR="00945D4E" w:rsidRPr="0034769E" w:rsidRDefault="00945D4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  <w:tc>
                <w:tcPr>
                  <w:tcW w:w="1444" w:type="dxa"/>
                  <w:shd w:val="clear" w:color="auto" w:fill="auto"/>
                </w:tcPr>
                <w:p w14:paraId="3C8E1222" w14:textId="24B1D484" w:rsidR="00945D4E" w:rsidRPr="00F127EE" w:rsidRDefault="00945D4E" w:rsidP="0034769E">
                  <w:pPr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  <w:r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  <w:t>IBAN</w:t>
                  </w:r>
                </w:p>
              </w:tc>
              <w:tc>
                <w:tcPr>
                  <w:tcW w:w="3939" w:type="dxa"/>
                  <w:shd w:val="clear" w:color="auto" w:fill="auto"/>
                </w:tcPr>
                <w:p w14:paraId="315A7AEB" w14:textId="77777777" w:rsidR="00945D4E" w:rsidRPr="0034769E" w:rsidRDefault="00945D4E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</w:tbl>
          <w:p w14:paraId="0D913D36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17E5FAB0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6CCF0302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666151FC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3E9326A2" w14:textId="77777777" w:rsidR="0034769E" w:rsidRPr="00F127EE" w:rsidRDefault="0034769E" w:rsidP="0034769E">
            <w:pPr>
              <w:pStyle w:val="GvdeMetniGirintisi"/>
              <w:spacing w:after="0"/>
              <w:ind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Proje Yürütücü Adı Soyadı</w:t>
            </w:r>
          </w:p>
          <w:p w14:paraId="48EFEE03" w14:textId="0DA27B07" w:rsidR="00C50CAC" w:rsidRPr="0034769E" w:rsidRDefault="0034769E" w:rsidP="0034769E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Tarih/İmza (mavi kalem)</w:t>
            </w:r>
          </w:p>
        </w:tc>
      </w:tr>
    </w:tbl>
    <w:p w14:paraId="3DAF9546" w14:textId="30A5FB6C" w:rsidR="00DE092C" w:rsidRPr="00E929A8" w:rsidRDefault="00DE092C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sectPr w:rsidR="00DE092C" w:rsidRPr="00E929A8" w:rsidSect="00374F60">
      <w:headerReference w:type="default" r:id="rId8"/>
      <w:footerReference w:type="default" r:id="rId9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8C5A1" w14:textId="77777777" w:rsidR="00812433" w:rsidRDefault="00812433" w:rsidP="00DB78D4">
      <w:r>
        <w:separator/>
      </w:r>
    </w:p>
  </w:endnote>
  <w:endnote w:type="continuationSeparator" w:id="0">
    <w:p w14:paraId="73340E8E" w14:textId="77777777" w:rsidR="00812433" w:rsidRDefault="00812433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65ECC" w14:textId="6DC92FF8" w:rsidR="00EE2B01" w:rsidRDefault="00EE2B01">
    <w:pPr>
      <w:pStyle w:val="Altbilgi"/>
    </w:pPr>
  </w:p>
  <w:tbl>
    <w:tblPr>
      <w:tblW w:w="4801" w:type="pct"/>
      <w:tblLook w:val="04A0" w:firstRow="1" w:lastRow="0" w:firstColumn="1" w:lastColumn="0" w:noHBand="0" w:noVBand="1"/>
    </w:tblPr>
    <w:tblGrid>
      <w:gridCol w:w="3260"/>
      <w:gridCol w:w="2648"/>
      <w:gridCol w:w="3008"/>
    </w:tblGrid>
    <w:tr w:rsidR="00374F60" w:rsidRPr="00464568" w14:paraId="1E6DA78A" w14:textId="77777777" w:rsidTr="0013475F">
      <w:trPr>
        <w:trHeight w:val="185"/>
      </w:trPr>
      <w:tc>
        <w:tcPr>
          <w:tcW w:w="1828" w:type="pct"/>
          <w:shd w:val="clear" w:color="auto" w:fill="auto"/>
        </w:tcPr>
        <w:p w14:paraId="2CC4C0E0" w14:textId="391C2BBB" w:rsidR="00374F60" w:rsidRPr="00464568" w:rsidRDefault="00374F60" w:rsidP="00374F6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1328235A" w14:textId="5A424131" w:rsidR="00374F60" w:rsidRPr="00464568" w:rsidRDefault="00374F60" w:rsidP="00374F60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05E0DC3C" w14:textId="48401421" w:rsidR="00374F60" w:rsidRPr="00464568" w:rsidRDefault="00374F60" w:rsidP="00374F6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2F546B">
            <w:rPr>
              <w:bCs/>
              <w:sz w:val="18"/>
              <w:szCs w:val="16"/>
              <w:lang w:val="tr-TR" w:eastAsia="en-GB"/>
            </w:rPr>
            <w:t xml:space="preserve">Sayfa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PAGE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9A2F21" w:rsidRPr="009A2F21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2F546B">
            <w:rPr>
              <w:bCs/>
              <w:sz w:val="18"/>
              <w:szCs w:val="16"/>
              <w:lang w:val="tr-TR" w:eastAsia="en-GB"/>
            </w:rPr>
            <w:t xml:space="preserve"> /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NUMPAGES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9A2F21" w:rsidRPr="009A2F21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9A2F21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9A2F21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74F60" w:rsidRPr="00464568" w14:paraId="5FEA61DB" w14:textId="77777777" w:rsidTr="0013475F">
      <w:trPr>
        <w:trHeight w:val="394"/>
      </w:trPr>
      <w:tc>
        <w:tcPr>
          <w:tcW w:w="5000" w:type="pct"/>
          <w:gridSpan w:val="3"/>
          <w:shd w:val="clear" w:color="auto" w:fill="auto"/>
        </w:tcPr>
        <w:p w14:paraId="6FC12662" w14:textId="3ACBD7A2" w:rsidR="00374F60" w:rsidRPr="00464568" w:rsidRDefault="00374F60" w:rsidP="00374F6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</w:tr>
  </w:tbl>
  <w:p w14:paraId="3E03A459" w14:textId="77777777" w:rsidR="00374F60" w:rsidRDefault="00374F6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CF4EA" w14:textId="77777777" w:rsidR="00812433" w:rsidRDefault="00812433" w:rsidP="00DB78D4">
      <w:r>
        <w:separator/>
      </w:r>
    </w:p>
  </w:footnote>
  <w:footnote w:type="continuationSeparator" w:id="0">
    <w:p w14:paraId="5596E67C" w14:textId="77777777" w:rsidR="00812433" w:rsidRDefault="00812433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7170"/>
      <w:gridCol w:w="1897"/>
    </w:tblGrid>
    <w:tr w:rsidR="00DB78D4" w:rsidRPr="00653103" w14:paraId="2DF1A5D9" w14:textId="77777777" w:rsidTr="00D26187">
      <w:trPr>
        <w:trHeight w:val="978"/>
        <w:jc w:val="center"/>
      </w:trPr>
      <w:tc>
        <w:tcPr>
          <w:tcW w:w="1701" w:type="dxa"/>
          <w:tcBorders>
            <w:right w:val="nil"/>
          </w:tcBorders>
          <w:vAlign w:val="center"/>
        </w:tcPr>
        <w:p w14:paraId="357FFB65" w14:textId="04264A9E" w:rsidR="00DB78D4" w:rsidRPr="00653103" w:rsidRDefault="00875BA9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 w:eastAsia="tr-TR"/>
            </w:rPr>
            <w:drawing>
              <wp:inline distT="0" distB="0" distL="0" distR="0" wp14:anchorId="4C093E27" wp14:editId="19A24532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1566DD88" w14:textId="77777777" w:rsidR="00D77566" w:rsidRDefault="00D77566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09DC3427" w14:textId="7E72CE72" w:rsidR="00DB78D4" w:rsidRPr="00DB78D4" w:rsidRDefault="00875BA9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CC3E1DA" w14:textId="155D4EF7" w:rsidR="00DB78D4" w:rsidRDefault="00DB78D4" w:rsidP="00F30D9A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33720257" w:rsidR="00D26187" w:rsidRPr="009346A1" w:rsidRDefault="00F127EE" w:rsidP="00A77461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 xml:space="preserve">AB PROJELERİ </w:t>
          </w:r>
          <w:r w:rsidR="007863FD">
            <w:rPr>
              <w:b/>
              <w:lang w:val="tr-TR"/>
            </w:rPr>
            <w:t>ÖDEME TALEP</w:t>
          </w:r>
          <w:r>
            <w:rPr>
              <w:b/>
              <w:lang w:val="tr-TR"/>
            </w:rPr>
            <w:t xml:space="preserve"> FORMU</w:t>
          </w:r>
        </w:p>
      </w:tc>
      <w:tc>
        <w:tcPr>
          <w:tcW w:w="1897" w:type="dxa"/>
          <w:tcBorders>
            <w:left w:val="nil"/>
          </w:tcBorders>
          <w:vAlign w:val="center"/>
        </w:tcPr>
        <w:p w14:paraId="4DA7804B" w14:textId="264D7676" w:rsidR="00DB78D4" w:rsidRPr="009346A1" w:rsidRDefault="00DB78D4" w:rsidP="0034769E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7777777" w:rsidR="00DB78D4" w:rsidRDefault="00DB78D4">
    <w:pPr>
      <w:pStyle w:val="stbilgi"/>
    </w:pPr>
  </w:p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68"/>
    <w:rsid w:val="00001708"/>
    <w:rsid w:val="000171E4"/>
    <w:rsid w:val="00034D15"/>
    <w:rsid w:val="0011610D"/>
    <w:rsid w:val="00135290"/>
    <w:rsid w:val="00163AF0"/>
    <w:rsid w:val="001669A6"/>
    <w:rsid w:val="00177941"/>
    <w:rsid w:val="0018414E"/>
    <w:rsid w:val="00194AE0"/>
    <w:rsid w:val="001F287D"/>
    <w:rsid w:val="00236B51"/>
    <w:rsid w:val="00244F90"/>
    <w:rsid w:val="002828D0"/>
    <w:rsid w:val="002C69AF"/>
    <w:rsid w:val="002E42DE"/>
    <w:rsid w:val="002F6D15"/>
    <w:rsid w:val="0034769E"/>
    <w:rsid w:val="00357F4A"/>
    <w:rsid w:val="00374F60"/>
    <w:rsid w:val="00393606"/>
    <w:rsid w:val="003C0DBA"/>
    <w:rsid w:val="00406A15"/>
    <w:rsid w:val="00412549"/>
    <w:rsid w:val="00476936"/>
    <w:rsid w:val="004C174F"/>
    <w:rsid w:val="004E029D"/>
    <w:rsid w:val="004E4B2D"/>
    <w:rsid w:val="004F0E16"/>
    <w:rsid w:val="0054315E"/>
    <w:rsid w:val="00553F21"/>
    <w:rsid w:val="00554543"/>
    <w:rsid w:val="005715B7"/>
    <w:rsid w:val="0059010A"/>
    <w:rsid w:val="005A11D1"/>
    <w:rsid w:val="005B2B41"/>
    <w:rsid w:val="0060379D"/>
    <w:rsid w:val="00610C25"/>
    <w:rsid w:val="00643FCD"/>
    <w:rsid w:val="0065173D"/>
    <w:rsid w:val="006672AE"/>
    <w:rsid w:val="006A45A4"/>
    <w:rsid w:val="006A6CE6"/>
    <w:rsid w:val="006B0558"/>
    <w:rsid w:val="006E2072"/>
    <w:rsid w:val="006E21DB"/>
    <w:rsid w:val="006F2ECC"/>
    <w:rsid w:val="00715A69"/>
    <w:rsid w:val="0072483A"/>
    <w:rsid w:val="00737878"/>
    <w:rsid w:val="007863FD"/>
    <w:rsid w:val="007A7F81"/>
    <w:rsid w:val="007F38E2"/>
    <w:rsid w:val="00807B68"/>
    <w:rsid w:val="00812433"/>
    <w:rsid w:val="00820EB4"/>
    <w:rsid w:val="00824FE1"/>
    <w:rsid w:val="0082585A"/>
    <w:rsid w:val="00847317"/>
    <w:rsid w:val="00875BA9"/>
    <w:rsid w:val="008B4431"/>
    <w:rsid w:val="008E68C5"/>
    <w:rsid w:val="00900DCA"/>
    <w:rsid w:val="009216E4"/>
    <w:rsid w:val="00921C68"/>
    <w:rsid w:val="0092396B"/>
    <w:rsid w:val="00945D4E"/>
    <w:rsid w:val="009A2F21"/>
    <w:rsid w:val="009B4379"/>
    <w:rsid w:val="009F0221"/>
    <w:rsid w:val="00A02A0C"/>
    <w:rsid w:val="00A23EFB"/>
    <w:rsid w:val="00A636F1"/>
    <w:rsid w:val="00A7716B"/>
    <w:rsid w:val="00A77461"/>
    <w:rsid w:val="00B07895"/>
    <w:rsid w:val="00BD0ADF"/>
    <w:rsid w:val="00BE1BBD"/>
    <w:rsid w:val="00C50CAC"/>
    <w:rsid w:val="00C735DA"/>
    <w:rsid w:val="00CE7649"/>
    <w:rsid w:val="00D120B6"/>
    <w:rsid w:val="00D26187"/>
    <w:rsid w:val="00D77566"/>
    <w:rsid w:val="00D92101"/>
    <w:rsid w:val="00D95E08"/>
    <w:rsid w:val="00DB78D4"/>
    <w:rsid w:val="00DD7FFD"/>
    <w:rsid w:val="00DE092C"/>
    <w:rsid w:val="00E001E8"/>
    <w:rsid w:val="00E42E8A"/>
    <w:rsid w:val="00E929A8"/>
    <w:rsid w:val="00E9310F"/>
    <w:rsid w:val="00EA08FE"/>
    <w:rsid w:val="00EA1732"/>
    <w:rsid w:val="00EC099E"/>
    <w:rsid w:val="00EC13B9"/>
    <w:rsid w:val="00EE2B01"/>
    <w:rsid w:val="00F127EE"/>
    <w:rsid w:val="00F30D9A"/>
    <w:rsid w:val="00F453B8"/>
    <w:rsid w:val="00F653C4"/>
    <w:rsid w:val="00F67C82"/>
    <w:rsid w:val="00F8383C"/>
    <w:rsid w:val="00FC3C47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E9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paragraph" w:styleId="BalonMetni">
    <w:name w:val="Balloon Text"/>
    <w:basedOn w:val="Normal"/>
    <w:link w:val="BalonMetniChar"/>
    <w:uiPriority w:val="99"/>
    <w:semiHidden/>
    <w:unhideWhenUsed/>
    <w:rsid w:val="009A2F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F21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paragraph" w:styleId="BalonMetni">
    <w:name w:val="Balloon Text"/>
    <w:basedOn w:val="Normal"/>
    <w:link w:val="BalonMetniChar"/>
    <w:uiPriority w:val="99"/>
    <w:semiHidden/>
    <w:unhideWhenUsed/>
    <w:rsid w:val="009A2F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F21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Sony</cp:lastModifiedBy>
  <cp:revision>11</cp:revision>
  <cp:lastPrinted>2023-08-21T20:16:00Z</cp:lastPrinted>
  <dcterms:created xsi:type="dcterms:W3CDTF">2023-10-17T09:50:00Z</dcterms:created>
  <dcterms:modified xsi:type="dcterms:W3CDTF">2024-09-25T06:27:00Z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48652528e2272e55fca5d4f287e9430b4f505c37411279a0314f2123018eb84c</vt:lpwstr>
  </property>
</Properties>
</file>